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D1" w:rsidRPr="009E43E4" w:rsidRDefault="009E43E4" w:rsidP="00616EBD">
      <w:pPr>
        <w:spacing w:after="0"/>
        <w:rPr>
          <w:rFonts w:cstheme="minorHAnsi"/>
          <w:b/>
          <w:sz w:val="32"/>
          <w:szCs w:val="28"/>
        </w:rPr>
      </w:pPr>
      <w:r w:rsidRPr="009E43E4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5CB0CCF4" wp14:editId="2D100BA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2575560" cy="1504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5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8D1" w:rsidRPr="00616EBD">
        <w:rPr>
          <w:rFonts w:cstheme="minorHAnsi"/>
          <w:b/>
          <w:sz w:val="40"/>
          <w:szCs w:val="28"/>
        </w:rPr>
        <w:t xml:space="preserve">Call for </w:t>
      </w:r>
      <w:r w:rsidR="00531F13" w:rsidRPr="00616EBD">
        <w:rPr>
          <w:rFonts w:cstheme="minorHAnsi"/>
          <w:b/>
          <w:sz w:val="40"/>
          <w:szCs w:val="28"/>
        </w:rPr>
        <w:t>Exhibitors</w:t>
      </w:r>
    </w:p>
    <w:p w:rsidR="00531F13" w:rsidRPr="00616EBD" w:rsidRDefault="002E0FBB" w:rsidP="00616EBD">
      <w:pPr>
        <w:spacing w:after="0"/>
        <w:rPr>
          <w:rFonts w:cstheme="minorHAnsi"/>
          <w:i/>
          <w:sz w:val="24"/>
        </w:rPr>
      </w:pPr>
      <w:r w:rsidRPr="00616EBD">
        <w:rPr>
          <w:rFonts w:cstheme="minorHAnsi"/>
          <w:b/>
          <w:sz w:val="28"/>
          <w:szCs w:val="24"/>
        </w:rPr>
        <w:t>202</w:t>
      </w:r>
      <w:r w:rsidR="00616EBD" w:rsidRPr="00616EBD">
        <w:rPr>
          <w:rFonts w:cstheme="minorHAnsi"/>
          <w:b/>
          <w:sz w:val="28"/>
          <w:szCs w:val="24"/>
        </w:rPr>
        <w:t>2</w:t>
      </w:r>
      <w:r w:rsidR="00FF48D1" w:rsidRPr="00616EBD">
        <w:rPr>
          <w:rFonts w:cstheme="minorHAnsi"/>
          <w:b/>
          <w:sz w:val="28"/>
          <w:szCs w:val="24"/>
        </w:rPr>
        <w:t xml:space="preserve"> </w:t>
      </w:r>
      <w:r w:rsidR="0092291C" w:rsidRPr="00616EBD">
        <w:rPr>
          <w:rFonts w:cstheme="minorHAnsi"/>
          <w:b/>
          <w:sz w:val="28"/>
          <w:szCs w:val="24"/>
        </w:rPr>
        <w:t>Children’s Mental Health A</w:t>
      </w:r>
      <w:r w:rsidR="00616EBD" w:rsidRPr="00616EBD">
        <w:rPr>
          <w:rFonts w:cstheme="minorHAnsi"/>
          <w:b/>
          <w:sz w:val="28"/>
          <w:szCs w:val="24"/>
        </w:rPr>
        <w:t>cceptance</w:t>
      </w:r>
      <w:r w:rsidR="0092291C" w:rsidRPr="00616EBD">
        <w:rPr>
          <w:rFonts w:cstheme="minorHAnsi"/>
          <w:b/>
          <w:sz w:val="28"/>
          <w:szCs w:val="24"/>
        </w:rPr>
        <w:t xml:space="preserve"> Day </w:t>
      </w:r>
      <w:r w:rsidR="00325328" w:rsidRPr="00616EBD">
        <w:rPr>
          <w:rFonts w:cstheme="minorHAnsi"/>
          <w:b/>
          <w:sz w:val="28"/>
          <w:szCs w:val="24"/>
        </w:rPr>
        <w:t>(CMHAD)</w:t>
      </w:r>
      <w:r w:rsidR="000E3373" w:rsidRPr="0092291C">
        <w:rPr>
          <w:rFonts w:cstheme="minorHAnsi"/>
          <w:sz w:val="24"/>
        </w:rPr>
        <w:br/>
      </w:r>
      <w:r w:rsidR="00483139">
        <w:rPr>
          <w:rFonts w:cstheme="minorHAnsi"/>
          <w:i/>
          <w:sz w:val="24"/>
        </w:rPr>
        <w:t xml:space="preserve">Launching </w:t>
      </w:r>
      <w:r w:rsidR="0092291C" w:rsidRPr="00616EBD">
        <w:rPr>
          <w:rFonts w:cstheme="minorHAnsi"/>
          <w:i/>
          <w:sz w:val="24"/>
        </w:rPr>
        <w:t xml:space="preserve">May </w:t>
      </w:r>
      <w:r w:rsidR="009E43E4">
        <w:rPr>
          <w:rFonts w:cstheme="minorHAnsi"/>
          <w:i/>
          <w:sz w:val="24"/>
        </w:rPr>
        <w:t>2nd</w:t>
      </w:r>
      <w:r w:rsidR="00FF48D1" w:rsidRPr="00616EBD">
        <w:rPr>
          <w:rFonts w:cstheme="minorHAnsi"/>
          <w:i/>
          <w:sz w:val="24"/>
        </w:rPr>
        <w:t>, 20</w:t>
      </w:r>
      <w:r w:rsidR="00616EBD" w:rsidRPr="00616EBD">
        <w:rPr>
          <w:rFonts w:cstheme="minorHAnsi"/>
          <w:i/>
          <w:sz w:val="24"/>
        </w:rPr>
        <w:t>22</w:t>
      </w:r>
    </w:p>
    <w:p w:rsidR="000E3373" w:rsidRDefault="00A8060A" w:rsidP="00616EBD">
      <w:pPr>
        <w:spacing w:after="0"/>
        <w:rPr>
          <w:rFonts w:cstheme="minorHAnsi"/>
        </w:rPr>
      </w:pPr>
      <w:r>
        <w:rPr>
          <w:rFonts w:cstheme="minorHAnsi"/>
        </w:rPr>
        <w:t xml:space="preserve">To be sent out ASAP </w:t>
      </w:r>
    </w:p>
    <w:p w:rsidR="00616EBD" w:rsidRDefault="00616EBD" w:rsidP="00616EBD">
      <w:pPr>
        <w:spacing w:after="0"/>
        <w:rPr>
          <w:rFonts w:cstheme="minorHAnsi"/>
        </w:rPr>
      </w:pPr>
    </w:p>
    <w:p w:rsidR="00616EBD" w:rsidRDefault="00616EBD" w:rsidP="00616EBD">
      <w:pPr>
        <w:spacing w:after="0"/>
        <w:rPr>
          <w:rFonts w:cstheme="minorHAnsi"/>
        </w:rPr>
      </w:pPr>
    </w:p>
    <w:p w:rsidR="009E43E4" w:rsidRPr="0092291C" w:rsidRDefault="009E43E4" w:rsidP="00616EBD">
      <w:pPr>
        <w:spacing w:after="0"/>
        <w:rPr>
          <w:rFonts w:cstheme="minorHAnsi"/>
        </w:rPr>
      </w:pPr>
    </w:p>
    <w:p w:rsidR="00531F13" w:rsidRPr="0092291C" w:rsidRDefault="00616EBD" w:rsidP="00616EBD">
      <w:pPr>
        <w:spacing w:after="0"/>
        <w:rPr>
          <w:rFonts w:cstheme="minorHAnsi"/>
          <w:b/>
        </w:rPr>
      </w:pPr>
      <w:r>
        <w:rPr>
          <w:rFonts w:cstheme="minorHAnsi"/>
          <w:b/>
          <w:sz w:val="24"/>
        </w:rPr>
        <w:t xml:space="preserve">Be a Mental Health Hero: Sharing our Superpowers </w:t>
      </w:r>
    </w:p>
    <w:p w:rsidR="0092291C" w:rsidRPr="0092291C" w:rsidRDefault="0092291C" w:rsidP="00616E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 Texas System of Care, Texas Health and Human Services Commission, and community partners are working together to host the </w:t>
      </w:r>
      <w:r w:rsidR="0036755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thir</w:t>
      </w:r>
      <w:r w:rsidR="00367552"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d </w:t>
      </w: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digital Children’s Mental Health A</w:t>
      </w:r>
      <w:r w:rsidR="00616EB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cceptance</w:t>
      </w: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 Day (CMHAD), launching May </w:t>
      </w:r>
      <w:r w:rsidR="009E43E4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2nd</w:t>
      </w: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, 202</w:t>
      </w:r>
      <w:r w:rsidR="00616EBD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2</w:t>
      </w: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! CMHAD is a nationally observed day to raise awareness for children and youth experiencing mental health challenges and their families. The goals of this event are to </w:t>
      </w:r>
      <w:r w:rsidR="0032532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build a community of support, so families are not alone in </w:t>
      </w:r>
      <w:r w:rsidR="00067332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facing </w:t>
      </w:r>
      <w:r w:rsidR="00325328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 xml:space="preserve">these </w:t>
      </w:r>
      <w:r w:rsidRPr="0092291C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challenges and reduce the stigma surrounding them.</w:t>
      </w:r>
    </w:p>
    <w:p w:rsidR="0092291C" w:rsidRPr="0092291C" w:rsidRDefault="0092291C" w:rsidP="00616EB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shd w:val="clear" w:color="auto" w:fill="FFFFFF"/>
        </w:rPr>
      </w:pPr>
    </w:p>
    <w:p w:rsidR="0092291C" w:rsidRPr="00616EBD" w:rsidRDefault="0092291C" w:rsidP="00616EB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2291C">
        <w:rPr>
          <w:rFonts w:eastAsia="Times New Roman" w:cstheme="minorHAnsi"/>
          <w:sz w:val="24"/>
          <w:szCs w:val="24"/>
        </w:rPr>
        <w:t>We are thrilled to have the opportunity to stage this event again despite the ongoing COVID-19 pandemic. For 202</w:t>
      </w:r>
      <w:r w:rsidR="00616EBD">
        <w:rPr>
          <w:rFonts w:eastAsia="Times New Roman" w:cstheme="minorHAnsi"/>
          <w:sz w:val="24"/>
          <w:szCs w:val="24"/>
        </w:rPr>
        <w:t>2</w:t>
      </w:r>
      <w:r w:rsidRPr="0092291C">
        <w:rPr>
          <w:rFonts w:eastAsia="Times New Roman" w:cstheme="minorHAnsi"/>
          <w:sz w:val="24"/>
          <w:szCs w:val="24"/>
        </w:rPr>
        <w:t>, the theme is</w:t>
      </w:r>
      <w:r w:rsidRPr="0092291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16EBD">
        <w:rPr>
          <w:rFonts w:cstheme="minorHAnsi"/>
          <w:b/>
          <w:sz w:val="24"/>
        </w:rPr>
        <w:t xml:space="preserve">Be a Mental Health Hero: </w:t>
      </w:r>
      <w:r w:rsidR="009E43E4">
        <w:rPr>
          <w:rFonts w:cstheme="minorHAnsi"/>
          <w:b/>
          <w:sz w:val="24"/>
        </w:rPr>
        <w:t>Sharing our Superpowers</w:t>
      </w:r>
      <w:r w:rsidR="009E43E4">
        <w:rPr>
          <w:rFonts w:eastAsia="Times New Roman" w:cstheme="minorHAnsi"/>
          <w:sz w:val="24"/>
          <w:szCs w:val="24"/>
        </w:rPr>
        <w:t xml:space="preserve">. We hope you’ll join us in </w:t>
      </w:r>
      <w:r w:rsidR="00977F14">
        <w:rPr>
          <w:rFonts w:eastAsia="Times New Roman" w:cstheme="minorHAnsi"/>
          <w:sz w:val="24"/>
          <w:szCs w:val="24"/>
        </w:rPr>
        <w:t>highlighting</w:t>
      </w:r>
      <w:r w:rsidR="008372AE">
        <w:rPr>
          <w:rFonts w:eastAsia="Times New Roman" w:cstheme="minorHAnsi"/>
          <w:sz w:val="24"/>
          <w:szCs w:val="24"/>
        </w:rPr>
        <w:t xml:space="preserve"> the strengths of our state through the many organizations committed to supporting the mental health and wellness of children and families in Texas.</w:t>
      </w:r>
      <w:r w:rsidR="009E43E4">
        <w:rPr>
          <w:rFonts w:eastAsia="Times New Roman" w:cstheme="minorHAnsi"/>
          <w:sz w:val="24"/>
          <w:szCs w:val="24"/>
        </w:rPr>
        <w:t xml:space="preserve"> </w:t>
      </w:r>
    </w:p>
    <w:p w:rsidR="0092291C" w:rsidRPr="0092291C" w:rsidRDefault="0092291C" w:rsidP="00616EBD">
      <w:pPr>
        <w:spacing w:after="0"/>
        <w:rPr>
          <w:rFonts w:cstheme="minorHAnsi"/>
          <w:sz w:val="24"/>
        </w:rPr>
      </w:pPr>
    </w:p>
    <w:p w:rsidR="00FF48D1" w:rsidRPr="0092291C" w:rsidRDefault="000E3373" w:rsidP="00616EBD">
      <w:pPr>
        <w:spacing w:after="0"/>
        <w:rPr>
          <w:rFonts w:cstheme="minorHAnsi"/>
          <w:sz w:val="24"/>
        </w:rPr>
      </w:pPr>
      <w:r w:rsidRPr="0092291C">
        <w:rPr>
          <w:rFonts w:cstheme="minorHAnsi"/>
          <w:sz w:val="24"/>
        </w:rPr>
        <w:t xml:space="preserve">Exhibitors can provide information </w:t>
      </w:r>
      <w:r w:rsidR="0092291C" w:rsidRPr="0092291C">
        <w:rPr>
          <w:rFonts w:cstheme="minorHAnsi"/>
          <w:sz w:val="24"/>
        </w:rPr>
        <w:t xml:space="preserve">to be displayed on our website the day of the launch </w:t>
      </w:r>
      <w:r w:rsidR="008372AE">
        <w:rPr>
          <w:rFonts w:cstheme="minorHAnsi"/>
          <w:sz w:val="24"/>
        </w:rPr>
        <w:t>that</w:t>
      </w:r>
      <w:r w:rsidR="008372AE" w:rsidRPr="0092291C">
        <w:rPr>
          <w:rFonts w:cstheme="minorHAnsi"/>
          <w:sz w:val="24"/>
        </w:rPr>
        <w:t xml:space="preserve"> </w:t>
      </w:r>
      <w:r w:rsidR="00531F13" w:rsidRPr="0092291C">
        <w:rPr>
          <w:rFonts w:cstheme="minorHAnsi"/>
          <w:sz w:val="24"/>
        </w:rPr>
        <w:t>highlight</w:t>
      </w:r>
      <w:r w:rsidRPr="0092291C">
        <w:rPr>
          <w:rFonts w:cstheme="minorHAnsi"/>
          <w:sz w:val="24"/>
        </w:rPr>
        <w:t xml:space="preserve"> their programs, services, and product(s) that support </w:t>
      </w:r>
      <w:r w:rsidR="0092291C" w:rsidRPr="0092291C">
        <w:rPr>
          <w:rFonts w:cstheme="minorHAnsi"/>
          <w:sz w:val="24"/>
        </w:rPr>
        <w:t>children’s mental health</w:t>
      </w:r>
      <w:r w:rsidR="001950E0">
        <w:rPr>
          <w:rFonts w:cstheme="minorHAnsi"/>
          <w:sz w:val="24"/>
        </w:rPr>
        <w:t xml:space="preserve"> and how families can access their resources. </w:t>
      </w:r>
      <w:r w:rsidRPr="0092291C">
        <w:rPr>
          <w:rFonts w:cstheme="minorHAnsi"/>
          <w:sz w:val="24"/>
        </w:rPr>
        <w:t xml:space="preserve"> </w:t>
      </w:r>
    </w:p>
    <w:p w:rsidR="0092291C" w:rsidRPr="0092291C" w:rsidRDefault="0092291C" w:rsidP="00616EBD">
      <w:pPr>
        <w:spacing w:after="0"/>
        <w:rPr>
          <w:rFonts w:cstheme="minorHAnsi"/>
          <w:sz w:val="24"/>
        </w:rPr>
      </w:pPr>
    </w:p>
    <w:p w:rsidR="000E3373" w:rsidRPr="009E43E4" w:rsidRDefault="000E3373" w:rsidP="00616EBD">
      <w:pPr>
        <w:spacing w:after="0"/>
        <w:rPr>
          <w:rFonts w:cstheme="minorHAnsi"/>
          <w:b/>
          <w:sz w:val="24"/>
          <w:szCs w:val="24"/>
        </w:rPr>
      </w:pPr>
      <w:r w:rsidRPr="0092291C">
        <w:rPr>
          <w:rFonts w:cstheme="minorHAnsi"/>
          <w:b/>
          <w:sz w:val="24"/>
        </w:rPr>
        <w:t xml:space="preserve">Exhibitor Space </w:t>
      </w:r>
    </w:p>
    <w:p w:rsidR="0092291C" w:rsidRPr="0092291C" w:rsidRDefault="002E0FBB" w:rsidP="00616EBD">
      <w:pPr>
        <w:spacing w:after="0"/>
        <w:rPr>
          <w:rFonts w:cstheme="minorHAnsi"/>
          <w:sz w:val="24"/>
        </w:rPr>
      </w:pPr>
      <w:r w:rsidRPr="009E43E4">
        <w:rPr>
          <w:rFonts w:cstheme="minorHAnsi"/>
          <w:sz w:val="24"/>
          <w:szCs w:val="24"/>
        </w:rPr>
        <w:t>Each exhibitor will</w:t>
      </w:r>
      <w:r w:rsidR="009E43E4">
        <w:rPr>
          <w:rFonts w:cstheme="minorHAnsi"/>
          <w:sz w:val="24"/>
          <w:szCs w:val="24"/>
        </w:rPr>
        <w:t xml:space="preserve"> be displayed</w:t>
      </w:r>
      <w:r w:rsidR="0092291C" w:rsidRPr="009E43E4">
        <w:rPr>
          <w:rFonts w:cstheme="minorHAnsi"/>
          <w:sz w:val="24"/>
          <w:szCs w:val="24"/>
        </w:rPr>
        <w:t xml:space="preserve"> on our</w:t>
      </w:r>
      <w:r w:rsidR="00616EBD" w:rsidRPr="009E43E4">
        <w:rPr>
          <w:sz w:val="24"/>
          <w:szCs w:val="24"/>
        </w:rPr>
        <w:t xml:space="preserve"> Exhibitor Page</w:t>
      </w:r>
      <w:r w:rsidR="008372AE">
        <w:rPr>
          <w:sz w:val="24"/>
          <w:szCs w:val="24"/>
        </w:rPr>
        <w:t>,</w:t>
      </w:r>
      <w:r w:rsidR="00616EBD" w:rsidRPr="009E43E4">
        <w:rPr>
          <w:sz w:val="24"/>
          <w:szCs w:val="24"/>
        </w:rPr>
        <w:t xml:space="preserve"> </w:t>
      </w:r>
      <w:r w:rsidR="008372AE">
        <w:rPr>
          <w:rFonts w:cstheme="minorHAnsi"/>
          <w:sz w:val="24"/>
          <w:szCs w:val="24"/>
        </w:rPr>
        <w:t>which</w:t>
      </w:r>
      <w:r w:rsidR="0092291C" w:rsidRPr="009E43E4">
        <w:rPr>
          <w:rFonts w:cstheme="minorHAnsi"/>
          <w:sz w:val="24"/>
          <w:szCs w:val="24"/>
        </w:rPr>
        <w:t xml:space="preserve"> wi</w:t>
      </w:r>
      <w:r w:rsidR="0092291C" w:rsidRPr="0092291C">
        <w:rPr>
          <w:rFonts w:cstheme="minorHAnsi"/>
          <w:sz w:val="24"/>
        </w:rPr>
        <w:t xml:space="preserve">ll feature a description of their organization, </w:t>
      </w:r>
      <w:r w:rsidR="00616EBD">
        <w:rPr>
          <w:rFonts w:cstheme="minorHAnsi"/>
          <w:sz w:val="24"/>
        </w:rPr>
        <w:t xml:space="preserve">where they are based, </w:t>
      </w:r>
      <w:r w:rsidR="0092291C" w:rsidRPr="0092291C">
        <w:rPr>
          <w:rFonts w:cstheme="minorHAnsi"/>
          <w:sz w:val="24"/>
        </w:rPr>
        <w:t xml:space="preserve">any relevant resources to children’s mental health, and links to their respective </w:t>
      </w:r>
      <w:r w:rsidR="00CE40F1" w:rsidRPr="0092291C">
        <w:rPr>
          <w:rFonts w:cstheme="minorHAnsi"/>
          <w:sz w:val="24"/>
        </w:rPr>
        <w:t>organization’s</w:t>
      </w:r>
      <w:r w:rsidR="0092291C" w:rsidRPr="0092291C">
        <w:rPr>
          <w:rFonts w:cstheme="minorHAnsi"/>
          <w:sz w:val="24"/>
        </w:rPr>
        <w:t xml:space="preserve"> websites, socials platforms, and more. </w:t>
      </w:r>
    </w:p>
    <w:p w:rsidR="0092291C" w:rsidRPr="0092291C" w:rsidRDefault="0092291C" w:rsidP="00616EBD">
      <w:pPr>
        <w:spacing w:after="0"/>
        <w:rPr>
          <w:rFonts w:cstheme="minorHAnsi"/>
          <w:sz w:val="24"/>
        </w:rPr>
      </w:pPr>
    </w:p>
    <w:p w:rsidR="000E3373" w:rsidRPr="0092291C" w:rsidRDefault="000E3373" w:rsidP="00616EBD">
      <w:pPr>
        <w:spacing w:after="0"/>
        <w:rPr>
          <w:rFonts w:cstheme="minorHAnsi"/>
          <w:b/>
          <w:sz w:val="24"/>
        </w:rPr>
      </w:pPr>
      <w:r w:rsidRPr="0092291C">
        <w:rPr>
          <w:rFonts w:cstheme="minorHAnsi"/>
          <w:b/>
          <w:sz w:val="24"/>
        </w:rPr>
        <w:t>Fees</w:t>
      </w:r>
    </w:p>
    <w:p w:rsidR="000E3373" w:rsidRPr="0092291C" w:rsidRDefault="000E3373" w:rsidP="00616EBD">
      <w:pPr>
        <w:spacing w:after="0"/>
        <w:rPr>
          <w:rFonts w:cstheme="minorHAnsi"/>
          <w:sz w:val="24"/>
        </w:rPr>
      </w:pPr>
      <w:r w:rsidRPr="0092291C">
        <w:rPr>
          <w:rFonts w:cstheme="minorHAnsi"/>
          <w:sz w:val="24"/>
        </w:rPr>
        <w:t>There is no fee to</w:t>
      </w:r>
      <w:r w:rsidR="008372AE">
        <w:rPr>
          <w:rFonts w:cstheme="minorHAnsi"/>
          <w:sz w:val="24"/>
        </w:rPr>
        <w:t xml:space="preserve"> be an </w:t>
      </w:r>
      <w:r w:rsidRPr="0092291C">
        <w:rPr>
          <w:rFonts w:cstheme="minorHAnsi"/>
          <w:sz w:val="24"/>
        </w:rPr>
        <w:t>exhibit</w:t>
      </w:r>
      <w:r w:rsidR="008372AE">
        <w:rPr>
          <w:rFonts w:cstheme="minorHAnsi"/>
          <w:sz w:val="24"/>
        </w:rPr>
        <w:t>or</w:t>
      </w:r>
      <w:r w:rsidRPr="0092291C">
        <w:rPr>
          <w:rFonts w:cstheme="minorHAnsi"/>
          <w:sz w:val="24"/>
        </w:rPr>
        <w:t>. If possible, exhibitors are encouraged to donate memberships, prizes, and more for potential door prize</w:t>
      </w:r>
      <w:r w:rsidR="00CE40F1">
        <w:rPr>
          <w:rFonts w:cstheme="minorHAnsi"/>
          <w:sz w:val="24"/>
        </w:rPr>
        <w:t>s.</w:t>
      </w:r>
    </w:p>
    <w:p w:rsidR="00531F13" w:rsidRPr="0092291C" w:rsidRDefault="00531F13" w:rsidP="00616EBD">
      <w:pPr>
        <w:spacing w:after="0"/>
        <w:rPr>
          <w:rFonts w:cstheme="minorHAnsi"/>
          <w:sz w:val="24"/>
        </w:rPr>
      </w:pPr>
    </w:p>
    <w:p w:rsidR="000E3373" w:rsidRPr="0092291C" w:rsidRDefault="000E3373" w:rsidP="00616EBD">
      <w:pPr>
        <w:spacing w:after="0"/>
        <w:rPr>
          <w:rFonts w:cstheme="minorHAnsi"/>
          <w:b/>
          <w:sz w:val="24"/>
        </w:rPr>
      </w:pPr>
      <w:r w:rsidRPr="0092291C">
        <w:rPr>
          <w:rFonts w:cstheme="minorHAnsi"/>
          <w:b/>
          <w:sz w:val="24"/>
        </w:rPr>
        <w:t>How to Apply</w:t>
      </w:r>
      <w:bookmarkStart w:id="0" w:name="_GoBack"/>
      <w:bookmarkEnd w:id="0"/>
    </w:p>
    <w:p w:rsidR="00531F13" w:rsidRPr="0092291C" w:rsidRDefault="008372AE" w:rsidP="00616EB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>Interested exhibitors should c</w:t>
      </w:r>
      <w:r w:rsidR="00DE0B46" w:rsidRPr="0092291C">
        <w:rPr>
          <w:rFonts w:cstheme="minorHAnsi"/>
          <w:sz w:val="24"/>
        </w:rPr>
        <w:t xml:space="preserve">omplete this </w:t>
      </w:r>
      <w:hyperlink r:id="rId5" w:history="1">
        <w:r w:rsidR="00DE0B46" w:rsidRPr="0092291C">
          <w:rPr>
            <w:rStyle w:val="Hyperlink"/>
            <w:rFonts w:cstheme="minorHAnsi"/>
            <w:sz w:val="24"/>
          </w:rPr>
          <w:t>Q</w:t>
        </w:r>
        <w:r w:rsidR="000E3373" w:rsidRPr="0092291C">
          <w:rPr>
            <w:rStyle w:val="Hyperlink"/>
            <w:rFonts w:cstheme="minorHAnsi"/>
            <w:sz w:val="24"/>
          </w:rPr>
          <w:t>ualtrics form</w:t>
        </w:r>
      </w:hyperlink>
      <w:r w:rsidR="000E3373" w:rsidRPr="0092291C">
        <w:rPr>
          <w:rFonts w:cstheme="minorHAnsi"/>
          <w:sz w:val="24"/>
        </w:rPr>
        <w:t xml:space="preserve"> by </w:t>
      </w:r>
      <w:r w:rsidR="00616EBD">
        <w:rPr>
          <w:rFonts w:cstheme="minorHAnsi"/>
          <w:sz w:val="24"/>
        </w:rPr>
        <w:t>March 30</w:t>
      </w:r>
      <w:r w:rsidR="00616EBD" w:rsidRPr="00616EBD">
        <w:rPr>
          <w:rFonts w:cstheme="minorHAnsi"/>
          <w:sz w:val="24"/>
          <w:vertAlign w:val="superscript"/>
        </w:rPr>
        <w:t>th</w:t>
      </w:r>
      <w:r w:rsidR="00616EBD">
        <w:rPr>
          <w:rFonts w:cstheme="minorHAnsi"/>
          <w:sz w:val="24"/>
        </w:rPr>
        <w:t>, 2022</w:t>
      </w:r>
      <w:r w:rsidR="000E3373" w:rsidRPr="0092291C">
        <w:rPr>
          <w:rFonts w:cstheme="minorHAnsi"/>
          <w:sz w:val="24"/>
        </w:rPr>
        <w:t xml:space="preserve">.  </w:t>
      </w:r>
      <w:r>
        <w:rPr>
          <w:rFonts w:cstheme="minorHAnsi"/>
          <w:sz w:val="24"/>
        </w:rPr>
        <w:t>You will be asked to include a description of your organization, contact information, a logo, and links to any resources or information you would like to share.</w:t>
      </w:r>
    </w:p>
    <w:p w:rsidR="0092291C" w:rsidRPr="0092291C" w:rsidRDefault="0092291C" w:rsidP="00616EBD">
      <w:pPr>
        <w:spacing w:after="0"/>
        <w:rPr>
          <w:rFonts w:cstheme="minorHAnsi"/>
          <w:sz w:val="24"/>
        </w:rPr>
      </w:pPr>
    </w:p>
    <w:p w:rsidR="00531F13" w:rsidRPr="0092291C" w:rsidRDefault="00531F13" w:rsidP="00616EBD">
      <w:pPr>
        <w:spacing w:after="0"/>
        <w:rPr>
          <w:rFonts w:cstheme="minorHAnsi"/>
          <w:b/>
          <w:i/>
          <w:sz w:val="28"/>
        </w:rPr>
      </w:pPr>
      <w:r w:rsidRPr="0092291C">
        <w:rPr>
          <w:rFonts w:cstheme="minorHAnsi"/>
          <w:b/>
          <w:i/>
          <w:sz w:val="24"/>
        </w:rPr>
        <w:t xml:space="preserve">***If you have any questions regarding the Call for Exhibitors, please contact </w:t>
      </w:r>
      <w:r w:rsidR="0019454B" w:rsidRPr="0092291C">
        <w:rPr>
          <w:rFonts w:cstheme="minorHAnsi"/>
          <w:b/>
          <w:i/>
          <w:sz w:val="24"/>
        </w:rPr>
        <w:t>Christine Vo</w:t>
      </w:r>
      <w:r w:rsidRPr="0092291C">
        <w:rPr>
          <w:rFonts w:cstheme="minorHAnsi"/>
          <w:b/>
          <w:i/>
          <w:sz w:val="24"/>
        </w:rPr>
        <w:t xml:space="preserve"> by email at </w:t>
      </w:r>
      <w:r w:rsidR="0019454B" w:rsidRPr="0092291C">
        <w:rPr>
          <w:rFonts w:cstheme="minorHAnsi"/>
          <w:b/>
          <w:i/>
          <w:sz w:val="24"/>
        </w:rPr>
        <w:t>christine.vo@austin.utexas.edu</w:t>
      </w:r>
      <w:r w:rsidRPr="0092291C">
        <w:rPr>
          <w:rFonts w:cstheme="minorHAnsi"/>
          <w:b/>
          <w:i/>
          <w:sz w:val="24"/>
        </w:rPr>
        <w:t>.</w:t>
      </w:r>
    </w:p>
    <w:sectPr w:rsidR="00531F13" w:rsidRPr="0092291C" w:rsidSect="00210490">
      <w:pgSz w:w="12240" w:h="15840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73"/>
    <w:rsid w:val="00067332"/>
    <w:rsid w:val="000D1847"/>
    <w:rsid w:val="000E3373"/>
    <w:rsid w:val="0019454B"/>
    <w:rsid w:val="001950E0"/>
    <w:rsid w:val="00210490"/>
    <w:rsid w:val="0025200F"/>
    <w:rsid w:val="002A760B"/>
    <w:rsid w:val="002E0FBB"/>
    <w:rsid w:val="002E3234"/>
    <w:rsid w:val="003159E9"/>
    <w:rsid w:val="00325328"/>
    <w:rsid w:val="00367552"/>
    <w:rsid w:val="004602F0"/>
    <w:rsid w:val="00483139"/>
    <w:rsid w:val="00531F13"/>
    <w:rsid w:val="00616EBD"/>
    <w:rsid w:val="00680E66"/>
    <w:rsid w:val="008372AE"/>
    <w:rsid w:val="00904954"/>
    <w:rsid w:val="0092291C"/>
    <w:rsid w:val="00977F14"/>
    <w:rsid w:val="009A15C2"/>
    <w:rsid w:val="009E43E4"/>
    <w:rsid w:val="00A26006"/>
    <w:rsid w:val="00A8060A"/>
    <w:rsid w:val="00CE40F1"/>
    <w:rsid w:val="00DD457A"/>
    <w:rsid w:val="00DE0B46"/>
    <w:rsid w:val="00F125F3"/>
    <w:rsid w:val="00F90FD6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0355E-83D1-4D7D-9102-9BA74A3B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B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9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91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0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texas.qualtrics.com/jfe/form/SV_06zEG3lOfgxvIi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Vo, Christine</dc:creator>
  <cp:keywords/>
  <dc:description/>
  <cp:lastModifiedBy>Vo, Christine</cp:lastModifiedBy>
  <cp:revision>2</cp:revision>
  <dcterms:created xsi:type="dcterms:W3CDTF">2022-03-02T16:46:00Z</dcterms:created>
  <dcterms:modified xsi:type="dcterms:W3CDTF">2022-03-02T16:46:00Z</dcterms:modified>
</cp:coreProperties>
</file>